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7C8" w:rsidRDefault="001637C8" w:rsidP="001637C8">
      <w:pPr>
        <w:ind w:left="-284" w:right="-268"/>
        <w:jc w:val="center"/>
        <w:rPr>
          <w:rFonts w:ascii="Calibri" w:hAnsi="Calibri" w:cs="Calibri"/>
          <w:b/>
          <w:sz w:val="28"/>
        </w:rPr>
      </w:pPr>
    </w:p>
    <w:p w:rsidR="001637C8" w:rsidRPr="00994E95" w:rsidRDefault="001637C8" w:rsidP="001637C8">
      <w:pPr>
        <w:tabs>
          <w:tab w:val="left" w:pos="1785"/>
        </w:tabs>
        <w:ind w:left="-426" w:firstLine="14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05620A" wp14:editId="218ECE76">
            <wp:simplePos x="0" y="0"/>
            <wp:positionH relativeFrom="column">
              <wp:posOffset>6348095</wp:posOffset>
            </wp:positionH>
            <wp:positionV relativeFrom="paragraph">
              <wp:posOffset>-36830</wp:posOffset>
            </wp:positionV>
            <wp:extent cx="441325" cy="610235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E935184" wp14:editId="74AB2E2F">
            <wp:simplePos x="0" y="0"/>
            <wp:positionH relativeFrom="column">
              <wp:posOffset>-497840</wp:posOffset>
            </wp:positionH>
            <wp:positionV relativeFrom="paragraph">
              <wp:posOffset>-8255</wp:posOffset>
            </wp:positionV>
            <wp:extent cx="804545" cy="6070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36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9FC">
        <w:rPr>
          <w:rFonts w:ascii="Calibri" w:hAnsi="Calibri"/>
          <w:b/>
          <w:bCs/>
          <w:sz w:val="28"/>
          <w:szCs w:val="28"/>
        </w:rPr>
        <w:t>Person Specification</w:t>
      </w:r>
    </w:p>
    <w:p w:rsidR="001637C8" w:rsidRDefault="001637C8" w:rsidP="001637C8">
      <w:pPr>
        <w:pStyle w:val="Default"/>
        <w:ind w:hanging="284"/>
        <w:jc w:val="center"/>
        <w:rPr>
          <w:rFonts w:ascii="Calibri" w:hAnsi="Calibri"/>
          <w:b/>
          <w:bCs/>
          <w:color w:val="auto"/>
          <w:sz w:val="28"/>
          <w:szCs w:val="28"/>
        </w:rPr>
      </w:pPr>
      <w:r>
        <w:rPr>
          <w:rFonts w:ascii="Calibri" w:hAnsi="Calibri"/>
          <w:b/>
          <w:bCs/>
          <w:color w:val="auto"/>
          <w:sz w:val="28"/>
          <w:szCs w:val="28"/>
        </w:rPr>
        <w:t xml:space="preserve">Assistant </w:t>
      </w:r>
      <w:r w:rsidR="007E333A">
        <w:rPr>
          <w:rFonts w:ascii="Calibri" w:hAnsi="Calibri"/>
          <w:b/>
          <w:bCs/>
          <w:color w:val="auto"/>
          <w:sz w:val="28"/>
          <w:szCs w:val="28"/>
        </w:rPr>
        <w:t>Behaviour Support</w:t>
      </w:r>
      <w:r>
        <w:rPr>
          <w:rFonts w:ascii="Calibri" w:hAnsi="Calibri"/>
          <w:b/>
          <w:bCs/>
          <w:color w:val="auto"/>
          <w:sz w:val="28"/>
          <w:szCs w:val="28"/>
        </w:rPr>
        <w:t xml:space="preserve"> Manager</w:t>
      </w:r>
    </w:p>
    <w:p w:rsidR="001637C8" w:rsidRDefault="001637C8" w:rsidP="001637C8">
      <w:pPr>
        <w:pStyle w:val="Default"/>
        <w:jc w:val="center"/>
        <w:rPr>
          <w:rFonts w:ascii="Calibri" w:hAnsi="Calibri" w:cs="Calibri"/>
          <w:b/>
        </w:rPr>
      </w:pPr>
    </w:p>
    <w:p w:rsidR="001637C8" w:rsidRDefault="001637C8" w:rsidP="001637C8">
      <w:pPr>
        <w:tabs>
          <w:tab w:val="left" w:pos="1785"/>
        </w:tabs>
        <w:ind w:left="-426" w:firstLine="142"/>
        <w:rPr>
          <w:rFonts w:ascii="Calibri" w:hAnsi="Calibri" w:cs="Calibri"/>
          <w:b/>
          <w:sz w:val="24"/>
          <w:szCs w:val="24"/>
        </w:rPr>
      </w:pPr>
    </w:p>
    <w:tbl>
      <w:tblPr>
        <w:tblW w:w="11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5"/>
        <w:gridCol w:w="992"/>
        <w:gridCol w:w="993"/>
        <w:gridCol w:w="2237"/>
      </w:tblGrid>
      <w:tr w:rsidR="001637C8" w:rsidRPr="00194CBC" w:rsidTr="00ED214A">
        <w:trPr>
          <w:trHeight w:val="93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194CBC">
              <w:rPr>
                <w:rFonts w:ascii="Calibri" w:hAnsi="Calibri"/>
                <w:b/>
                <w:bCs/>
                <w:sz w:val="18"/>
                <w:szCs w:val="18"/>
              </w:rPr>
              <w:t>Essential</w:t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4CBC">
              <w:rPr>
                <w:rFonts w:ascii="Calibri" w:hAnsi="Calibri"/>
                <w:b/>
                <w:bCs/>
                <w:sz w:val="18"/>
                <w:szCs w:val="18"/>
              </w:rPr>
              <w:t>Desirable</w:t>
            </w: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194CBC">
              <w:rPr>
                <w:rFonts w:ascii="Calibri" w:hAnsi="Calibri"/>
                <w:b/>
                <w:bCs/>
                <w:sz w:val="18"/>
                <w:szCs w:val="18"/>
              </w:rPr>
              <w:t>Method of Assessment</w:t>
            </w:r>
          </w:p>
        </w:tc>
      </w:tr>
      <w:tr w:rsidR="001637C8" w:rsidRPr="00194CBC" w:rsidTr="00ED214A">
        <w:trPr>
          <w:trHeight w:val="93"/>
          <w:jc w:val="center"/>
        </w:trPr>
        <w:tc>
          <w:tcPr>
            <w:tcW w:w="11117" w:type="dxa"/>
            <w:gridSpan w:val="4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  <w:b/>
                <w:bCs/>
              </w:rPr>
              <w:t xml:space="preserve">Knowledge/Qualifications 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 w:rsidRPr="00194CBC">
              <w:rPr>
                <w:rFonts w:ascii="Calibri" w:hAnsi="Calibri"/>
                <w:sz w:val="24"/>
                <w:szCs w:val="24"/>
              </w:rPr>
              <w:t xml:space="preserve">Education/Qualifications </w:t>
            </w:r>
            <w:r>
              <w:rPr>
                <w:rFonts w:ascii="Calibri" w:hAnsi="Calibri"/>
                <w:sz w:val="24"/>
                <w:szCs w:val="24"/>
              </w:rPr>
              <w:t xml:space="preserve">to </w:t>
            </w:r>
            <w:r w:rsidRPr="00194CBC">
              <w:rPr>
                <w:rFonts w:ascii="Calibri" w:hAnsi="Calibri"/>
                <w:sz w:val="24"/>
                <w:szCs w:val="24"/>
              </w:rPr>
              <w:t>at least Post 16 level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>A willingness to undertake further relevant training and to pass those skills on to other members of staff as appropriate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Interview</w:t>
            </w:r>
          </w:p>
        </w:tc>
      </w:tr>
      <w:tr w:rsidR="001637C8" w:rsidRPr="00194CBC" w:rsidTr="00ED214A">
        <w:trPr>
          <w:trHeight w:val="208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 w:rsidRPr="00194CBC">
              <w:rPr>
                <w:rFonts w:ascii="Calibri" w:hAnsi="Calibri"/>
                <w:sz w:val="24"/>
                <w:szCs w:val="24"/>
              </w:rPr>
              <w:t>School self-evaluation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Tahoma"/>
                <w:szCs w:val="22"/>
              </w:rPr>
            </w:pPr>
            <w:r w:rsidRPr="00194CBC">
              <w:rPr>
                <w:rFonts w:ascii="Calibri" w:hAnsi="Calibri" w:cs="Tahoma"/>
                <w:szCs w:val="22"/>
              </w:rPr>
              <w:t>Interview</w:t>
            </w:r>
          </w:p>
        </w:tc>
      </w:tr>
      <w:tr w:rsidR="001637C8" w:rsidRPr="00194CBC" w:rsidTr="00ED214A">
        <w:trPr>
          <w:trHeight w:val="208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 w:rsidRPr="00194CBC">
              <w:rPr>
                <w:rFonts w:ascii="Calibri" w:hAnsi="Calibri"/>
                <w:sz w:val="24"/>
                <w:szCs w:val="24"/>
              </w:rPr>
              <w:t>Issues in education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 xml:space="preserve">Good ICT skills 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93"/>
          <w:jc w:val="center"/>
        </w:trPr>
        <w:tc>
          <w:tcPr>
            <w:tcW w:w="11117" w:type="dxa"/>
            <w:gridSpan w:val="4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  <w:b/>
                <w:bCs/>
              </w:rPr>
              <w:t xml:space="preserve">Experience </w:t>
            </w:r>
          </w:p>
        </w:tc>
      </w:tr>
      <w:tr w:rsidR="001637C8" w:rsidRPr="00194CBC" w:rsidTr="00ED214A">
        <w:trPr>
          <w:trHeight w:val="113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 w:rsidRPr="00194CBC">
              <w:rPr>
                <w:rFonts w:ascii="Calibri" w:hAnsi="Calibri"/>
                <w:sz w:val="24"/>
                <w:szCs w:val="24"/>
              </w:rPr>
              <w:t xml:space="preserve">A successful record of working with young people 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208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 w:rsidRPr="00194CBC">
              <w:rPr>
                <w:rFonts w:ascii="Calibri" w:hAnsi="Calibri"/>
                <w:sz w:val="24"/>
                <w:szCs w:val="24"/>
              </w:rPr>
              <w:t>A successful record of participating as a team member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 xml:space="preserve">Imagination and creativity in the classroom 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 w:rsidRPr="00194CBC">
              <w:rPr>
                <w:rFonts w:ascii="Calibri" w:hAnsi="Calibri"/>
                <w:sz w:val="24"/>
                <w:szCs w:val="24"/>
              </w:rPr>
              <w:t>Experience of setting high standards to others by personal example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 xml:space="preserve">A commitment to the extra-curricular life of the school 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208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>A commitment to safeguarding and promoting the welfare of children and young people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>A commitment to obtaining the highest standards of pupil achievement and a belief that enjoyable learning is the most effective learning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>A successful record of achieving goals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>Experience of setting targets for your own work and reviewing progress and outcomes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>A commitment to the school’s Strategic Purpose, Commitment and Intent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93"/>
          <w:jc w:val="center"/>
        </w:trPr>
        <w:tc>
          <w:tcPr>
            <w:tcW w:w="11117" w:type="dxa"/>
            <w:gridSpan w:val="4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  <w:b/>
                <w:bCs/>
              </w:rPr>
              <w:t xml:space="preserve">Personal Skills 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</w:t>
            </w:r>
            <w:r w:rsidRPr="00194CBC">
              <w:rPr>
                <w:rFonts w:ascii="Calibri" w:hAnsi="Calibri"/>
                <w:sz w:val="24"/>
                <w:szCs w:val="24"/>
              </w:rPr>
              <w:t>he ability to learn</w:t>
            </w:r>
            <w:r>
              <w:rPr>
                <w:rFonts w:ascii="Calibri" w:hAnsi="Calibri"/>
                <w:sz w:val="24"/>
                <w:szCs w:val="24"/>
              </w:rPr>
              <w:t xml:space="preserve"> and demonstrate a</w:t>
            </w:r>
            <w:r w:rsidRPr="00194CBC">
              <w:rPr>
                <w:rFonts w:ascii="Calibri" w:hAnsi="Calibri"/>
                <w:sz w:val="24"/>
                <w:szCs w:val="24"/>
              </w:rPr>
              <w:t xml:space="preserve"> genuine interest in assisting young people achieve their potential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</w:t>
            </w:r>
            <w:r w:rsidRPr="00194CBC">
              <w:rPr>
                <w:rFonts w:ascii="Calibri" w:hAnsi="Calibri"/>
                <w:sz w:val="24"/>
                <w:szCs w:val="24"/>
              </w:rPr>
              <w:t>reative, imaginative and adaptable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</w:t>
            </w:r>
            <w:r w:rsidRPr="00194CBC">
              <w:rPr>
                <w:rFonts w:ascii="Calibri" w:hAnsi="Calibri"/>
                <w:sz w:val="24"/>
                <w:szCs w:val="24"/>
              </w:rPr>
              <w:t>he ability to listen carefully</w:t>
            </w:r>
            <w:r>
              <w:rPr>
                <w:rFonts w:ascii="Calibri" w:hAnsi="Calibri"/>
                <w:sz w:val="24"/>
                <w:szCs w:val="24"/>
              </w:rPr>
              <w:t xml:space="preserve"> and demonstrate the ability to </w:t>
            </w:r>
            <w:r w:rsidRPr="00194CBC">
              <w:rPr>
                <w:rFonts w:ascii="Calibri" w:hAnsi="Calibri"/>
                <w:sz w:val="24"/>
                <w:szCs w:val="24"/>
              </w:rPr>
              <w:t>work in a positive, open and reflective manner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Ability to demonstrate pa</w:t>
            </w:r>
            <w:r w:rsidRPr="00194CBC">
              <w:rPr>
                <w:rFonts w:ascii="Calibri" w:hAnsi="Calibri"/>
                <w:sz w:val="24"/>
                <w:szCs w:val="24"/>
              </w:rPr>
              <w:t>tience</w:t>
            </w:r>
            <w:r>
              <w:rPr>
                <w:rFonts w:ascii="Calibri" w:hAnsi="Calibri"/>
                <w:sz w:val="24"/>
                <w:szCs w:val="24"/>
              </w:rPr>
              <w:t xml:space="preserve">, </w:t>
            </w:r>
            <w:r w:rsidRPr="00194CBC">
              <w:rPr>
                <w:rFonts w:ascii="Calibri" w:hAnsi="Calibri"/>
                <w:sz w:val="24"/>
                <w:szCs w:val="24"/>
              </w:rPr>
              <w:t>flexibility</w:t>
            </w:r>
            <w:r>
              <w:rPr>
                <w:rFonts w:ascii="Calibri" w:hAnsi="Calibri"/>
                <w:sz w:val="24"/>
                <w:szCs w:val="24"/>
              </w:rPr>
              <w:t xml:space="preserve"> and a</w:t>
            </w:r>
            <w:r w:rsidRPr="00194CBC">
              <w:rPr>
                <w:rFonts w:ascii="Calibri" w:hAnsi="Calibri"/>
                <w:sz w:val="24"/>
                <w:szCs w:val="24"/>
              </w:rPr>
              <w:t xml:space="preserve"> sense of humour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  <w:r w:rsidRPr="00194CBC">
              <w:rPr>
                <w:rFonts w:ascii="Calibri" w:hAnsi="Calibri"/>
                <w:sz w:val="24"/>
                <w:szCs w:val="24"/>
              </w:rPr>
              <w:t xml:space="preserve"> capacity for demanding work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</w:t>
            </w:r>
            <w:r w:rsidRPr="00194CBC">
              <w:rPr>
                <w:rFonts w:ascii="Calibri" w:hAnsi="Calibri"/>
                <w:sz w:val="24"/>
                <w:szCs w:val="24"/>
              </w:rPr>
              <w:t>ommitted to improving standards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>An effective team member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94CB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Ability to be </w:t>
            </w:r>
            <w:r w:rsidRPr="00194CBC">
              <w:rPr>
                <w:rFonts w:ascii="Calibri" w:hAnsi="Calibri"/>
                <w:sz w:val="24"/>
                <w:szCs w:val="24"/>
              </w:rPr>
              <w:t>efficient and reliable a</w:t>
            </w:r>
            <w:r w:rsidRPr="00194CB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nd work under pressure 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208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94CBC">
              <w:rPr>
                <w:rFonts w:ascii="Calibri" w:hAnsi="Calibri" w:cs="Arial"/>
                <w:color w:val="000000"/>
                <w:sz w:val="24"/>
                <w:szCs w:val="24"/>
              </w:rPr>
              <w:t>Excellent communication skills, both orally and in writing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 xml:space="preserve">Able to motivate and inspire students 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208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>Able to enthuse others and demonstrate a commitment to education and developing young people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 xml:space="preserve">Able to develop good personal relationships with students and adults 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94CBC">
              <w:rPr>
                <w:rFonts w:ascii="Calibri" w:hAnsi="Calibri" w:cs="Arial"/>
                <w:color w:val="000000"/>
                <w:sz w:val="24"/>
                <w:szCs w:val="24"/>
              </w:rPr>
              <w:t>Approachable and willing to help students both in and outside of lessons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208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94CBC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 xml:space="preserve">Ability to initiate ideas, set own targets and meet own and other </w:t>
            </w:r>
          </w:p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94CB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people’s deadlines 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93"/>
          <w:jc w:val="center"/>
        </w:trPr>
        <w:tc>
          <w:tcPr>
            <w:tcW w:w="11117" w:type="dxa"/>
            <w:gridSpan w:val="4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94CBC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Equal Opportunities </w:t>
            </w:r>
          </w:p>
        </w:tc>
      </w:tr>
      <w:tr w:rsidR="001637C8" w:rsidRPr="00194CBC" w:rsidTr="00ED214A">
        <w:trPr>
          <w:trHeight w:val="208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94CB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Must </w:t>
            </w:r>
            <w:proofErr w:type="gramStart"/>
            <w:r w:rsidRPr="00194CBC">
              <w:rPr>
                <w:rFonts w:ascii="Calibri" w:hAnsi="Calibri" w:cs="Arial"/>
                <w:color w:val="000000"/>
                <w:sz w:val="24"/>
                <w:szCs w:val="24"/>
              </w:rPr>
              <w:t>have an understanding of</w:t>
            </w:r>
            <w:proofErr w:type="gramEnd"/>
            <w:r w:rsidRPr="00194CB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and commitment to the Trust’s equal opportunities policies and procedures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207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94CBC">
              <w:rPr>
                <w:rFonts w:ascii="Calibri" w:hAnsi="Calibri" w:cs="Arial"/>
                <w:color w:val="000000"/>
                <w:sz w:val="24"/>
                <w:szCs w:val="24"/>
              </w:rPr>
              <w:t>To be able to demonstrate a commitment to celebrating diversity and promoting community cohesion in a multi-cultural setting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</w:tbl>
    <w:p w:rsidR="001637C8" w:rsidRDefault="001760DC" w:rsidP="001760DC">
      <w:pPr>
        <w:ind w:left="-567"/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t xml:space="preserve">September </w:t>
      </w:r>
      <w:r w:rsidR="007E333A">
        <w:rPr>
          <w:rFonts w:ascii="Calibri" w:hAnsi="Calibri" w:cs="Calibri"/>
          <w:b/>
          <w:sz w:val="24"/>
          <w:szCs w:val="24"/>
        </w:rPr>
        <w:t xml:space="preserve"> </w:t>
      </w:r>
      <w:r w:rsidR="00CB4A5A">
        <w:rPr>
          <w:rFonts w:ascii="Calibri" w:hAnsi="Calibri" w:cs="Calibri"/>
          <w:b/>
          <w:sz w:val="24"/>
          <w:szCs w:val="24"/>
        </w:rPr>
        <w:t xml:space="preserve"> 2024</w:t>
      </w:r>
    </w:p>
    <w:p w:rsidR="007633DE" w:rsidRDefault="001760DC"/>
    <w:sectPr w:rsidR="007633DE" w:rsidSect="006F6C09">
      <w:pgSz w:w="12240" w:h="15840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C8"/>
    <w:rsid w:val="001637C8"/>
    <w:rsid w:val="001760DC"/>
    <w:rsid w:val="003400C7"/>
    <w:rsid w:val="006E358B"/>
    <w:rsid w:val="007E333A"/>
    <w:rsid w:val="00882A1E"/>
    <w:rsid w:val="009E2EDE"/>
    <w:rsid w:val="00A12591"/>
    <w:rsid w:val="00CB4A5A"/>
    <w:rsid w:val="00F8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27C54"/>
  <w15:chartTrackingRefBased/>
  <w15:docId w15:val="{7448ABA7-D893-431E-9BE4-D91F9A81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7C8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37C8"/>
    <w:pPr>
      <w:autoSpaceDE w:val="0"/>
      <w:autoSpaceDN w:val="0"/>
      <w:adjustRightInd w:val="0"/>
      <w:spacing w:after="0" w:line="240" w:lineRule="auto"/>
    </w:pPr>
    <w:rPr>
      <w:rFonts w:ascii="Univers" w:eastAsia="Calibri" w:hAnsi="Univers" w:cs="Univ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Bushey Meads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Loftus Emma</dc:creator>
  <cp:keywords/>
  <dc:description/>
  <cp:lastModifiedBy>Fyffe Sheniece</cp:lastModifiedBy>
  <cp:revision>4</cp:revision>
  <dcterms:created xsi:type="dcterms:W3CDTF">2024-03-08T09:54:00Z</dcterms:created>
  <dcterms:modified xsi:type="dcterms:W3CDTF">2024-09-24T12:36:00Z</dcterms:modified>
</cp:coreProperties>
</file>